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562" w:rsidRPr="00771D95" w:rsidRDefault="001F2562" w:rsidP="001F2562">
      <w:pPr>
        <w:jc w:val="both"/>
        <w:rPr>
          <w:rFonts w:ascii="Arial" w:hAnsi="Arial" w:cs="Arial"/>
          <w:b/>
          <w:sz w:val="28"/>
          <w:szCs w:val="28"/>
        </w:rPr>
      </w:pPr>
      <w:r w:rsidRPr="00771D95">
        <w:rPr>
          <w:rFonts w:ascii="Arial" w:hAnsi="Arial" w:cs="Arial"/>
          <w:b/>
          <w:sz w:val="28"/>
          <w:szCs w:val="28"/>
        </w:rPr>
        <w:t>Žádost subjektu údajů</w:t>
      </w:r>
    </w:p>
    <w:p w:rsidR="001F2562" w:rsidRPr="00771D95" w:rsidRDefault="001F2562" w:rsidP="001F2562">
      <w:pPr>
        <w:jc w:val="both"/>
        <w:rPr>
          <w:rFonts w:ascii="Arial" w:hAnsi="Arial" w:cs="Arial"/>
        </w:rPr>
      </w:pPr>
      <w:r w:rsidRPr="00771D95">
        <w:rPr>
          <w:rFonts w:ascii="Arial" w:hAnsi="Arial" w:cs="Arial"/>
          <w:b/>
        </w:rPr>
        <w:t>Identifikační údaje subjektu údajů</w:t>
      </w:r>
      <w:r w:rsidRPr="00771D95">
        <w:rPr>
          <w:rFonts w:ascii="Arial" w:hAnsi="Arial" w:cs="Arial"/>
        </w:rPr>
        <w:t>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Jméno a příjmení: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Datum narození: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Trvalé bydliště: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E-mail: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Telefon: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(dále jen „subjekt údajů“)</w:t>
      </w:r>
    </w:p>
    <w:p w:rsidR="001F2562" w:rsidRPr="00771D95" w:rsidRDefault="001F2562" w:rsidP="001F2562">
      <w:pPr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V souladu s nařízením Evropského parlamentu a Rady (EU) č. 2016/679 ze dne 27. dubna 2016 o ochraně fyzických osob v souvislosti se zpracováním osobních údajů a o volném pohybu těchto údajů a o zrušení směrnice 95/46/ES, ve znění pozdějších předpisů (dále jen „nařízení“), a svým právem na*: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informace,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opravu,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výmaz</w:t>
      </w:r>
      <w:r w:rsidR="003D6354" w:rsidRPr="00771D95">
        <w:rPr>
          <w:rFonts w:ascii="Arial" w:hAnsi="Arial" w:cs="Arial"/>
        </w:rPr>
        <w:t>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přístup k poskytnutým osobním údajům,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omezení zpracování osobních údajů,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přenositelnost,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odvolání poskytnutého souhlasu se zpracováním osobních údajů,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námitku dle čl. 21 odst. 1 nařízení,</w:t>
      </w:r>
    </w:p>
    <w:p w:rsidR="001F2562" w:rsidRPr="00771D95" w:rsidRDefault="001F2562" w:rsidP="001F2562">
      <w:pPr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 xml:space="preserve">žádám správce svých osobních údajů, tj. </w:t>
      </w:r>
      <w:r w:rsidR="000B73CA" w:rsidRPr="00771D95">
        <w:rPr>
          <w:rFonts w:ascii="Arial" w:hAnsi="Arial" w:cs="Arial"/>
        </w:rPr>
        <w:t>Domov pro seniory Velké Meziříčí, příspěvkovou organizaci,</w:t>
      </w:r>
      <w:r w:rsidRPr="00771D95">
        <w:rPr>
          <w:rFonts w:ascii="Arial" w:hAnsi="Arial" w:cs="Arial"/>
        </w:rPr>
        <w:t xml:space="preserve"> IČO </w:t>
      </w:r>
      <w:r w:rsidR="000B73CA" w:rsidRPr="00771D95">
        <w:rPr>
          <w:rFonts w:ascii="Arial" w:hAnsi="Arial" w:cs="Arial"/>
        </w:rPr>
        <w:t>71184465</w:t>
      </w:r>
      <w:r w:rsidRPr="00771D95">
        <w:rPr>
          <w:rFonts w:ascii="Arial" w:hAnsi="Arial" w:cs="Arial"/>
        </w:rPr>
        <w:t xml:space="preserve">, sídlem </w:t>
      </w:r>
      <w:r w:rsidR="000B73CA" w:rsidRPr="00771D95">
        <w:rPr>
          <w:rFonts w:ascii="Arial" w:hAnsi="Arial" w:cs="Arial"/>
        </w:rPr>
        <w:t xml:space="preserve">Zdenky Vorlové 2160, 594 01 Velké Meziříčí </w:t>
      </w:r>
      <w:r w:rsidRPr="00771D95">
        <w:rPr>
          <w:rFonts w:ascii="Arial" w:hAnsi="Arial" w:cs="Arial"/>
        </w:rPr>
        <w:t>dále jen „správce“), konkrétně o následující:</w:t>
      </w:r>
    </w:p>
    <w:p w:rsidR="00771D95" w:rsidRDefault="00771D95" w:rsidP="001F2562">
      <w:pPr>
        <w:spacing w:after="0"/>
        <w:jc w:val="both"/>
        <w:rPr>
          <w:rFonts w:ascii="Arial" w:hAnsi="Arial" w:cs="Arial"/>
        </w:rPr>
      </w:pP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jakých osobních údajů se žádost přesně týká: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co konkrétně subjekt údajů požaduje: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71D95" w:rsidRDefault="00771D95" w:rsidP="001F2562">
      <w:pPr>
        <w:spacing w:after="0"/>
        <w:jc w:val="both"/>
        <w:rPr>
          <w:rFonts w:ascii="Arial" w:hAnsi="Arial" w:cs="Arial"/>
        </w:rPr>
      </w:pP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Poučení:</w:t>
      </w:r>
    </w:p>
    <w:p w:rsidR="00771D95" w:rsidRDefault="00771D95" w:rsidP="001F2562">
      <w:pPr>
        <w:spacing w:after="0"/>
        <w:jc w:val="both"/>
        <w:rPr>
          <w:rFonts w:ascii="Arial" w:hAnsi="Arial" w:cs="Arial"/>
        </w:rPr>
      </w:pPr>
    </w:p>
    <w:p w:rsidR="001F2562" w:rsidRPr="00771D95" w:rsidRDefault="001F2562" w:rsidP="001F2562">
      <w:pPr>
        <w:spacing w:after="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Já, jako subjekt údajů, beru na vědomí, že správce se bude žádostí zabývat pouze v případě, že:</w:t>
      </w:r>
    </w:p>
    <w:p w:rsidR="001F2562" w:rsidRPr="00771D95" w:rsidRDefault="003D6354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 xml:space="preserve">mou </w:t>
      </w:r>
      <w:r w:rsidR="001F2562" w:rsidRPr="00771D95">
        <w:rPr>
          <w:rFonts w:ascii="Arial" w:hAnsi="Arial" w:cs="Arial"/>
        </w:rPr>
        <w:t>totožnost bude možné ověřit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z žádosti bude jasně patrné, jaké právo uplatňuji, jakých osobních údajů se žádost týká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tyto osobní údaje správce skutečně zpracovává</w:t>
      </w:r>
    </w:p>
    <w:p w:rsidR="001F2562" w:rsidRPr="00771D95" w:rsidRDefault="003D6354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přesně uvedu, co požaduji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můj požadavek bude v souladu s nařízením Evropského parlamentu a Rady (EU) č. 2016/679 ze dne 27. dubna 2016 o ochraně fyzických osob v souvislosti se zpracováním osobních údajů a o volném pohybu těchto údajů a o zrušení směrnice 95/46/ES, ve znění pozdějších předpisů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v případě nedostatečné identifikace své osoby jsem povinen doložit bez zbytečného odkladu správci další identifikační údaje tak, aby mohl spolehlivě ověřit mou totožnost. O tuto dobu se prodlužují všechny lhůty pro vyřízení mé žádosti. Pokud odmítnu tyto doplňující údaje poskytnout, není správce povinen reagovat na mou žádost</w:t>
      </w:r>
    </w:p>
    <w:p w:rsidR="001F2562" w:rsidRPr="00771D95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jsem-li mladší šestnácti let, musí žádost podat a podepsat můj zákonný zástupce.</w:t>
      </w:r>
    </w:p>
    <w:p w:rsidR="001F2562" w:rsidRPr="00771D95" w:rsidRDefault="001F2562" w:rsidP="001F2562">
      <w:pPr>
        <w:jc w:val="both"/>
        <w:rPr>
          <w:rFonts w:ascii="Arial" w:hAnsi="Arial" w:cs="Arial"/>
        </w:rPr>
      </w:pPr>
    </w:p>
    <w:p w:rsidR="001F2562" w:rsidRPr="00771D95" w:rsidRDefault="001F2562" w:rsidP="001F2562">
      <w:pPr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>Datum: …………………………</w:t>
      </w:r>
      <w:proofErr w:type="gramStart"/>
      <w:r w:rsidRPr="00771D95">
        <w:rPr>
          <w:rFonts w:ascii="Arial" w:hAnsi="Arial" w:cs="Arial"/>
        </w:rPr>
        <w:t>…….</w:t>
      </w:r>
      <w:proofErr w:type="gramEnd"/>
      <w:r w:rsidRPr="00771D95">
        <w:rPr>
          <w:rFonts w:ascii="Arial" w:hAnsi="Arial" w:cs="Arial"/>
        </w:rPr>
        <w:t>.</w:t>
      </w:r>
    </w:p>
    <w:p w:rsidR="001F2562" w:rsidRPr="00771D95" w:rsidRDefault="001F2562" w:rsidP="001F2562">
      <w:pPr>
        <w:pStyle w:val="Zhlav"/>
        <w:tabs>
          <w:tab w:val="clear" w:pos="4536"/>
          <w:tab w:val="clear" w:pos="9072"/>
        </w:tabs>
        <w:spacing w:after="100"/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lastRenderedPageBreak/>
        <w:t>Podpis subjektu údajů: ………………………………………</w:t>
      </w:r>
    </w:p>
    <w:p w:rsidR="001F2562" w:rsidRPr="00771D95" w:rsidRDefault="001F2562" w:rsidP="001F2562">
      <w:pPr>
        <w:jc w:val="both"/>
        <w:rPr>
          <w:rFonts w:ascii="Arial" w:hAnsi="Arial" w:cs="Arial"/>
        </w:rPr>
      </w:pPr>
    </w:p>
    <w:p w:rsidR="001F2562" w:rsidRDefault="001F2562" w:rsidP="001F2562">
      <w:pPr>
        <w:jc w:val="both"/>
        <w:rPr>
          <w:rFonts w:ascii="Arial" w:hAnsi="Arial" w:cs="Arial"/>
        </w:rPr>
      </w:pPr>
      <w:r w:rsidRPr="00771D95">
        <w:rPr>
          <w:rFonts w:ascii="Arial" w:hAnsi="Arial" w:cs="Arial"/>
        </w:rPr>
        <w:t xml:space="preserve">* vyberte, o které právo se jedná </w:t>
      </w:r>
    </w:p>
    <w:p w:rsidR="00771D95" w:rsidRPr="00771D95" w:rsidRDefault="00771D95" w:rsidP="00771D95">
      <w:pPr>
        <w:rPr>
          <w:rFonts w:ascii="Arial" w:hAnsi="Arial" w:cs="Arial"/>
        </w:rPr>
      </w:pPr>
    </w:p>
    <w:p w:rsidR="00771D95" w:rsidRPr="00771D95" w:rsidRDefault="00771D95" w:rsidP="00771D95">
      <w:pPr>
        <w:rPr>
          <w:rFonts w:ascii="Arial" w:hAnsi="Arial" w:cs="Arial"/>
        </w:rPr>
      </w:pPr>
    </w:p>
    <w:p w:rsidR="00771D95" w:rsidRPr="00771D95" w:rsidRDefault="00771D95" w:rsidP="00771D95">
      <w:pPr>
        <w:rPr>
          <w:rFonts w:ascii="Arial" w:hAnsi="Arial" w:cs="Arial"/>
        </w:rPr>
      </w:pPr>
    </w:p>
    <w:p w:rsidR="00771D95" w:rsidRPr="00771D95" w:rsidRDefault="00771D95" w:rsidP="00771D95">
      <w:pPr>
        <w:rPr>
          <w:rFonts w:ascii="Arial" w:hAnsi="Arial" w:cs="Arial"/>
        </w:rPr>
      </w:pPr>
    </w:p>
    <w:p w:rsidR="00771D95" w:rsidRPr="00771D95" w:rsidRDefault="00771D95" w:rsidP="00771D95">
      <w:pPr>
        <w:rPr>
          <w:rFonts w:ascii="Arial" w:hAnsi="Arial" w:cs="Arial"/>
        </w:rPr>
      </w:pPr>
    </w:p>
    <w:p w:rsidR="00771D95" w:rsidRDefault="00771D95" w:rsidP="00771D95">
      <w:pPr>
        <w:rPr>
          <w:rFonts w:ascii="Arial" w:hAnsi="Arial" w:cs="Arial"/>
        </w:rPr>
      </w:pPr>
    </w:p>
    <w:p w:rsidR="00771D95" w:rsidRPr="00771D95" w:rsidRDefault="00771D95" w:rsidP="00771D95">
      <w:pPr>
        <w:jc w:val="right"/>
        <w:rPr>
          <w:rFonts w:ascii="Arial" w:hAnsi="Arial" w:cs="Arial"/>
        </w:rPr>
      </w:pPr>
    </w:p>
    <w:sectPr w:rsidR="00771D95" w:rsidRPr="00771D95" w:rsidSect="001F2562">
      <w:head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D95" w:rsidRDefault="00771D95" w:rsidP="00771D95">
      <w:pPr>
        <w:spacing w:after="0" w:line="240" w:lineRule="auto"/>
      </w:pPr>
      <w:r>
        <w:separator/>
      </w:r>
    </w:p>
  </w:endnote>
  <w:endnote w:type="continuationSeparator" w:id="0">
    <w:p w:rsidR="00771D95" w:rsidRDefault="00771D95" w:rsidP="007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D95" w:rsidRDefault="00771D95" w:rsidP="00771D95">
      <w:pPr>
        <w:spacing w:after="0" w:line="240" w:lineRule="auto"/>
      </w:pPr>
      <w:r>
        <w:separator/>
      </w:r>
    </w:p>
  </w:footnote>
  <w:footnote w:type="continuationSeparator" w:id="0">
    <w:p w:rsidR="00771D95" w:rsidRDefault="00771D95" w:rsidP="0077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2"/>
      <w:gridCol w:w="8820"/>
    </w:tblGrid>
    <w:tr w:rsidR="00771D95" w:rsidTr="00771D95">
      <w:trPr>
        <w:cantSplit/>
      </w:trPr>
      <w:tc>
        <w:tcPr>
          <w:tcW w:w="1382" w:type="dxa"/>
          <w:vMerge w:val="restart"/>
          <w:hideMark/>
        </w:tcPr>
        <w:p w:rsidR="00771D95" w:rsidRDefault="00771D95" w:rsidP="00771D95">
          <w:pPr>
            <w:keepNext/>
            <w:widowControl w:val="0"/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876300" cy="495300"/>
                <wp:effectExtent l="0" t="0" r="0" b="0"/>
                <wp:docPr id="79590657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Mar>
            <w:top w:w="0" w:type="dxa"/>
            <w:left w:w="57" w:type="dxa"/>
            <w:bottom w:w="0" w:type="dxa"/>
            <w:right w:w="0" w:type="dxa"/>
          </w:tcMar>
          <w:hideMark/>
        </w:tcPr>
        <w:p w:rsidR="00771D95" w:rsidRDefault="00771D95" w:rsidP="00771D95">
          <w:pPr>
            <w:keepNext/>
            <w:widowControl w:val="0"/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Domov pro seniory Velké Meziříčí</w:t>
          </w:r>
        </w:p>
      </w:tc>
    </w:tr>
    <w:tr w:rsidR="00771D95" w:rsidTr="00771D95">
      <w:trPr>
        <w:cantSplit/>
      </w:trPr>
      <w:tc>
        <w:tcPr>
          <w:tcW w:w="1382" w:type="dxa"/>
          <w:vMerge/>
          <w:vAlign w:val="center"/>
          <w:hideMark/>
        </w:tcPr>
        <w:p w:rsidR="00771D95" w:rsidRDefault="00771D95" w:rsidP="00771D95">
          <w:pPr>
            <w:spacing w:line="276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Mar>
            <w:top w:w="0" w:type="dxa"/>
            <w:left w:w="57" w:type="dxa"/>
            <w:bottom w:w="0" w:type="dxa"/>
            <w:right w:w="0" w:type="dxa"/>
          </w:tcMar>
          <w:hideMark/>
        </w:tcPr>
        <w:p w:rsidR="00771D95" w:rsidRDefault="00771D95" w:rsidP="00771D95">
          <w:pPr>
            <w:keepNext/>
            <w:widowControl w:val="0"/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Zdenky Vorlové 2160</w:t>
          </w:r>
        </w:p>
      </w:tc>
    </w:tr>
    <w:tr w:rsidR="00771D95" w:rsidTr="00771D95">
      <w:trPr>
        <w:cantSplit/>
      </w:trPr>
      <w:tc>
        <w:tcPr>
          <w:tcW w:w="1382" w:type="dxa"/>
          <w:vMerge/>
          <w:vAlign w:val="center"/>
          <w:hideMark/>
        </w:tcPr>
        <w:p w:rsidR="00771D95" w:rsidRDefault="00771D95" w:rsidP="00771D95">
          <w:pPr>
            <w:spacing w:line="276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Mar>
            <w:top w:w="0" w:type="dxa"/>
            <w:left w:w="57" w:type="dxa"/>
            <w:bottom w:w="0" w:type="dxa"/>
            <w:right w:w="0" w:type="dxa"/>
          </w:tcMar>
          <w:hideMark/>
        </w:tcPr>
        <w:p w:rsidR="00771D95" w:rsidRDefault="00771D95" w:rsidP="00771D95">
          <w:pPr>
            <w:keepNext/>
            <w:widowControl w:val="0"/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594 01 Velké Meziříčí</w:t>
          </w:r>
        </w:p>
      </w:tc>
    </w:tr>
  </w:tbl>
  <w:p w:rsidR="00771D95" w:rsidRDefault="00771D95" w:rsidP="00771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785"/>
    <w:multiLevelType w:val="hybridMultilevel"/>
    <w:tmpl w:val="27BCC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56E3C4" w:tentative="1">
      <w:start w:val="1"/>
      <w:numFmt w:val="lowerLetter"/>
      <w:lvlText w:val="%2."/>
      <w:lvlJc w:val="left"/>
      <w:pPr>
        <w:ind w:left="1800" w:hanging="360"/>
      </w:pPr>
    </w:lvl>
    <w:lvl w:ilvl="2" w:tplc="6DE69688" w:tentative="1">
      <w:start w:val="1"/>
      <w:numFmt w:val="lowerRoman"/>
      <w:lvlText w:val="%3."/>
      <w:lvlJc w:val="right"/>
      <w:pPr>
        <w:ind w:left="2520" w:hanging="180"/>
      </w:pPr>
    </w:lvl>
    <w:lvl w:ilvl="3" w:tplc="5D10BF34" w:tentative="1">
      <w:start w:val="1"/>
      <w:numFmt w:val="decimal"/>
      <w:lvlText w:val="%4."/>
      <w:lvlJc w:val="left"/>
      <w:pPr>
        <w:ind w:left="3240" w:hanging="360"/>
      </w:pPr>
    </w:lvl>
    <w:lvl w:ilvl="4" w:tplc="DC180DEC" w:tentative="1">
      <w:start w:val="1"/>
      <w:numFmt w:val="lowerLetter"/>
      <w:lvlText w:val="%5."/>
      <w:lvlJc w:val="left"/>
      <w:pPr>
        <w:ind w:left="3960" w:hanging="360"/>
      </w:pPr>
    </w:lvl>
    <w:lvl w:ilvl="5" w:tplc="57C2400A" w:tentative="1">
      <w:start w:val="1"/>
      <w:numFmt w:val="lowerRoman"/>
      <w:lvlText w:val="%6."/>
      <w:lvlJc w:val="right"/>
      <w:pPr>
        <w:ind w:left="4680" w:hanging="180"/>
      </w:pPr>
    </w:lvl>
    <w:lvl w:ilvl="6" w:tplc="0FEE6648" w:tentative="1">
      <w:start w:val="1"/>
      <w:numFmt w:val="decimal"/>
      <w:lvlText w:val="%7."/>
      <w:lvlJc w:val="left"/>
      <w:pPr>
        <w:ind w:left="5400" w:hanging="360"/>
      </w:pPr>
    </w:lvl>
    <w:lvl w:ilvl="7" w:tplc="2F343B44" w:tentative="1">
      <w:start w:val="1"/>
      <w:numFmt w:val="lowerLetter"/>
      <w:lvlText w:val="%8."/>
      <w:lvlJc w:val="left"/>
      <w:pPr>
        <w:ind w:left="6120" w:hanging="360"/>
      </w:pPr>
    </w:lvl>
    <w:lvl w:ilvl="8" w:tplc="F8DEE8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263CA"/>
    <w:multiLevelType w:val="hybridMultilevel"/>
    <w:tmpl w:val="27649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8692">
    <w:abstractNumId w:val="0"/>
  </w:num>
  <w:num w:numId="2" w16cid:durableId="46906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62"/>
    <w:rsid w:val="000B73CA"/>
    <w:rsid w:val="001470AF"/>
    <w:rsid w:val="001F2562"/>
    <w:rsid w:val="003D6354"/>
    <w:rsid w:val="00771D95"/>
    <w:rsid w:val="00A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00D5"/>
  <w15:chartTrackingRefBased/>
  <w15:docId w15:val="{C9676529-C032-43F9-97EE-9866450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562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1F25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562"/>
    <w:rPr>
      <w:rFonts w:eastAsiaTheme="minorEastAsia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1F2562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7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D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0046-EE0D-423A-AC88-AD49AEB9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Kubátová Šárka</cp:lastModifiedBy>
  <cp:revision>3</cp:revision>
  <dcterms:created xsi:type="dcterms:W3CDTF">2023-06-21T13:41:00Z</dcterms:created>
  <dcterms:modified xsi:type="dcterms:W3CDTF">2023-06-21T13:45:00Z</dcterms:modified>
</cp:coreProperties>
</file>